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B" w:rsidRPr="00A1344B" w:rsidRDefault="00A1344B" w:rsidP="00A134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:rsidR="00A1344B" w:rsidRDefault="00A1344B" w:rsidP="00A134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9"/>
          <w:szCs w:val="29"/>
          <w:lang w:eastAsia="ru-RU"/>
        </w:rPr>
        <w:drawing>
          <wp:inline distT="0" distB="0" distL="0" distR="0">
            <wp:extent cx="2524125" cy="2171700"/>
            <wp:effectExtent l="0" t="0" r="9525" b="0"/>
            <wp:docPr id="1" name="Рисунок 1" descr="C:\Users\rektor\Desktop\логотип РУМ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tor\Desktop\логотип РУМЦ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4B" w:rsidRPr="00034588" w:rsidRDefault="00A1344B" w:rsidP="00A13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proofErr w:type="gram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Приказом Министерства образования и науки Республики Северная Осетия-Алания от 24 августа 2018 года № 762 организован ресурсный учебно-методический центр по обучению инвалидов и лиц с ограниченными возможностями здоровья в системе среднего профессионального образования Республики Северная Осетия-Алания (далее – РУМЦ СПО) на базе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(далее – ГБПОУ ВМТ им. Г.</w:t>
      </w:r>
      <w:proofErr w:type="gramEnd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 </w:t>
      </w:r>
      <w:proofErr w:type="gram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Калоева) как структурное подразделение техникума.</w:t>
      </w:r>
      <w:proofErr w:type="gramEnd"/>
    </w:p>
    <w:p w:rsidR="00A1344B" w:rsidRPr="00034588" w:rsidRDefault="00A1344B" w:rsidP="00A13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proofErr w:type="gram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РУМЦ СПО осуществляет свою деятельность согласно положению о создании и деятельности ресурсного учебно-методического центра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(РУМЦ СПО), утвержденному первым заместителем Министра просвещения Российской Федерации А.В. Бугаевым 30 августа 2021 года и направленному руководителям органов исполнительной власти субъектов Российской Федерации, осуществляющих государственное управление</w:t>
      </w:r>
      <w:proofErr w:type="gramEnd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в сфере образования, письмом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31 августа 2021 года № 05-1139 «О направлении Положения и Перечня закрепления территорий».</w:t>
      </w:r>
    </w:p>
    <w:p w:rsidR="00A1344B" w:rsidRPr="00034588" w:rsidRDefault="00A1344B" w:rsidP="00A13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Министерством образования и науки Республики Северная Осетия-Алания утверждено положение о ресурсном учебно-методическом центре в системе профессионального образования, профессионального обучения и дополнительного образования инвалидов и лиц с ограниченными возможностями здоровья Республики Северная Осетия-Алания</w:t>
      </w:r>
      <w:r w:rsidR="00BB07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.</w:t>
      </w: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Положение представлено на сайте в разделе РУМЦ «Документы».</w:t>
      </w:r>
    </w:p>
    <w:p w:rsidR="00A1344B" w:rsidRPr="00034588" w:rsidRDefault="00A1344B" w:rsidP="00A13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proofErr w:type="gram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Согласно положению о ресурсном учебно-методическом центре в системе профессионального образования, профессионального обучения и </w:t>
      </w: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lastRenderedPageBreak/>
        <w:t>дополнительного образования инвалидов и лиц с ограниченными возможностями здоровья Республики Северная Осетия-Алания целью РУМЦ СПО выступает методическое и экспертное сопровождение системы инклюзивного профессионального образования в Республике Северная Осетия-Алания, на закрепленной территории – Чеченской Республике, на межрегиональном уровне посредством совершенствования образовательной, инновационной, методической деятельности профессиональных образовательных организаций, реализующих образовательные</w:t>
      </w:r>
      <w:proofErr w:type="gramEnd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программы среднего профессионального образования (СПО), профессионального обучения (</w:t>
      </w:r>
      <w:proofErr w:type="gram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ПО</w:t>
      </w:r>
      <w:proofErr w:type="gramEnd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) и </w:t>
      </w:r>
      <w:proofErr w:type="gram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дополнительного</w:t>
      </w:r>
      <w:proofErr w:type="gramEnd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профессионального образования (ДПО) для инвалидов и лиц с ограниченными возможностями здоровья.</w:t>
      </w:r>
    </w:p>
    <w:p w:rsidR="00A1344B" w:rsidRPr="00034588" w:rsidRDefault="00A1344B" w:rsidP="00A13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РУМЦ СПО решает следующие основные задачи:</w:t>
      </w:r>
    </w:p>
    <w:p w:rsidR="00A1344B" w:rsidRPr="00034588" w:rsidRDefault="00A1344B" w:rsidP="00A1344B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экспертно-консультационные;</w:t>
      </w:r>
    </w:p>
    <w:p w:rsidR="00A1344B" w:rsidRPr="00034588" w:rsidRDefault="00A1344B" w:rsidP="00A1344B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методического и научно-образовательного сопровождения;</w:t>
      </w:r>
    </w:p>
    <w:p w:rsidR="00A1344B" w:rsidRPr="00034588" w:rsidRDefault="00A1344B" w:rsidP="00A1344B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информационно-аналитического обеспечения;</w:t>
      </w:r>
    </w:p>
    <w:p w:rsidR="00A1344B" w:rsidRPr="00034588" w:rsidRDefault="00A1344B" w:rsidP="00A1344B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межрегионального развития инклюзивного образования в системе СПО, </w:t>
      </w:r>
      <w:proofErr w:type="gram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ПО</w:t>
      </w:r>
      <w:proofErr w:type="gramEnd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и ДПО.</w:t>
      </w:r>
    </w:p>
    <w:p w:rsidR="00A1344B" w:rsidRPr="00034588" w:rsidRDefault="00A1344B" w:rsidP="00A13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Указанные выше основные задачи функционирования РУМЦ СПО определяют направления деятельности РУМЦ СПО:</w:t>
      </w:r>
    </w:p>
    <w:p w:rsidR="00A1344B" w:rsidRPr="00034588" w:rsidRDefault="00A1344B" w:rsidP="00A1344B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экспертно-консультационная деятельность;</w:t>
      </w:r>
    </w:p>
    <w:p w:rsidR="00A1344B" w:rsidRPr="00034588" w:rsidRDefault="00A1344B" w:rsidP="00A1344B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методическая и научно-образовательная деятельность;</w:t>
      </w:r>
    </w:p>
    <w:p w:rsidR="00A1344B" w:rsidRPr="00034588" w:rsidRDefault="00A1344B" w:rsidP="00A1344B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информационно-аналитическая деятельность;</w:t>
      </w:r>
    </w:p>
    <w:p w:rsidR="00A1344B" w:rsidRPr="00034588" w:rsidRDefault="00A1344B" w:rsidP="00A1344B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межрегиональное развитие инклюзивного образования в системе СПО, </w:t>
      </w:r>
      <w:proofErr w:type="gram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ПО</w:t>
      </w:r>
      <w:proofErr w:type="gramEnd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и ДПО.</w:t>
      </w:r>
    </w:p>
    <w:p w:rsidR="00A1344B" w:rsidRPr="00034588" w:rsidRDefault="00A1344B" w:rsidP="00A13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proofErr w:type="gram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РУМЦ СПО осуществляется экспертно-консультационная деятельность по вопросам обучения инвалидов и людей с ограниченными возможностями здоровья в системе среднего профессионального образования, подготовка методической продукции по проблематике инклюзивного образования, повышение квалификации педагогических работников профессиональных образовательных организаций по профилю деятельности РУМЦ СПО, участие в методическом сопровождении проведения чемпионатов профессионального мастерства «</w:t>
      </w:r>
      <w:proofErr w:type="spellStart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Абилимпикс</w:t>
      </w:r>
      <w:proofErr w:type="spellEnd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» в Республике Северная Осетия-Алания, распространении (транслировании) опыта профессиональных образовательных организаций в организации</w:t>
      </w:r>
      <w:proofErr w:type="gramEnd"/>
      <w:r w:rsidRPr="00034588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 xml:space="preserve"> обучения инвалидов и лиц с ограниченными возможностями здоровья разных нозологических групп.</w:t>
      </w:r>
    </w:p>
    <w:p w:rsidR="00670417" w:rsidRPr="00BB0788" w:rsidRDefault="00BB0788" w:rsidP="00BB0788">
      <w:pPr>
        <w:jc w:val="both"/>
        <w:rPr>
          <w:rFonts w:ascii="Times New Roman" w:hAnsi="Times New Roman" w:cs="Times New Roman"/>
          <w:sz w:val="29"/>
          <w:szCs w:val="29"/>
        </w:rPr>
      </w:pPr>
      <w:r w:rsidRPr="00BB0788">
        <w:rPr>
          <w:rFonts w:ascii="Times New Roman" w:hAnsi="Times New Roman" w:cs="Times New Roman"/>
          <w:sz w:val="29"/>
          <w:szCs w:val="29"/>
        </w:rPr>
        <w:t>Деятельность РУМЦ СПО полностью регламентируется актуальной законодательной и нормативно-правовой документацией разных уровней, локальными актами ГБПОУ ВМТ им. Г. Калоева, представленными на сайте техникума в разделе РУМЦ «Документы».</w:t>
      </w:r>
    </w:p>
    <w:p w:rsidR="00034588" w:rsidRPr="00034588" w:rsidRDefault="00034588">
      <w:pPr>
        <w:rPr>
          <w:rFonts w:ascii="Times New Roman" w:hAnsi="Times New Roman" w:cs="Times New Roman"/>
        </w:rPr>
      </w:pPr>
      <w:bookmarkStart w:id="0" w:name="_GoBack"/>
      <w:bookmarkEnd w:id="0"/>
      <w:r w:rsidRPr="00034588">
        <w:rPr>
          <w:rFonts w:ascii="Times New Roman" w:hAnsi="Times New Roman" w:cs="Times New Roman"/>
        </w:rPr>
        <w:t xml:space="preserve">Ссылка на ресурс:  </w:t>
      </w:r>
      <w:hyperlink r:id="rId7" w:history="1">
        <w:r w:rsidRPr="00034588">
          <w:rPr>
            <w:rStyle w:val="a6"/>
            <w:rFonts w:ascii="Times New Roman" w:hAnsi="Times New Roman" w:cs="Times New Roman"/>
          </w:rPr>
          <w:t>http://www.vmt-osetia.ru/%D0%A0%D0%A3%D0%9C%D0%A6</w:t>
        </w:r>
      </w:hyperlink>
      <w:r w:rsidRPr="00034588">
        <w:rPr>
          <w:rFonts w:ascii="Times New Roman" w:hAnsi="Times New Roman" w:cs="Times New Roman"/>
        </w:rPr>
        <w:t xml:space="preserve"> </w:t>
      </w:r>
    </w:p>
    <w:sectPr w:rsidR="00034588" w:rsidRPr="0003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931"/>
    <w:multiLevelType w:val="multilevel"/>
    <w:tmpl w:val="682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147FD"/>
    <w:multiLevelType w:val="multilevel"/>
    <w:tmpl w:val="F272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12"/>
    <w:rsid w:val="00034588"/>
    <w:rsid w:val="00045BFE"/>
    <w:rsid w:val="006C0419"/>
    <w:rsid w:val="00A1344B"/>
    <w:rsid w:val="00BB0788"/>
    <w:rsid w:val="00D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4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4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mt-osetia.ru/%D0%A0%D0%A3%D0%9C%D0%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Алана Виленовна Гагиева</dc:creator>
  <cp:keywords/>
  <dc:description/>
  <cp:lastModifiedBy>Алана Виленовна Гагиева</cp:lastModifiedBy>
  <cp:revision>4</cp:revision>
  <dcterms:created xsi:type="dcterms:W3CDTF">2024-02-06T11:12:00Z</dcterms:created>
  <dcterms:modified xsi:type="dcterms:W3CDTF">2024-02-06T11:22:00Z</dcterms:modified>
</cp:coreProperties>
</file>